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55495"/>
    <w:p w14:paraId="630C6753" w14:textId="7B262DB2" w:rsidR="00E10F47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  <w:r>
        <w:rPr>
          <w:rFonts w:ascii="ＭＳ 明朝" w:hAnsi="ＭＳ 明朝" w:hint="eastAsia"/>
          <w:noProof/>
          <w:kern w:val="0"/>
          <w:sz w:val="22"/>
          <w:szCs w:val="24"/>
          <w:lang w:val="ja-JP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インク 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会員</w:t>
      </w:r>
      <w:r w:rsidR="00833EF2" w:rsidRPr="00376D8F">
        <w:rPr>
          <w:rFonts w:ascii="ＭＳ 明朝" w:hAnsi="ＭＳ 明朝" w:hint="eastAsia"/>
          <w:kern w:val="0"/>
          <w:sz w:val="22"/>
          <w:szCs w:val="24"/>
        </w:rPr>
        <w:t>企業</w: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各位</w:t>
      </w:r>
    </w:p>
    <w:p w14:paraId="02B3FB75" w14:textId="77777777" w:rsidR="00B4518E" w:rsidRPr="00376D8F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</w:p>
    <w:p w14:paraId="0D02DA5E" w14:textId="59A00869" w:rsidR="00376D8F" w:rsidRPr="00376D8F" w:rsidRDefault="00E10F47" w:rsidP="00376D8F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4"/>
        </w:rPr>
        <w:t>一般社団法人</w:t>
      </w:r>
      <w:r w:rsidRPr="00376D8F">
        <w:rPr>
          <w:rFonts w:ascii="ＭＳ 明朝" w:hAnsi="ＭＳ 明朝" w:hint="eastAsia"/>
          <w:kern w:val="0"/>
          <w:sz w:val="22"/>
          <w:szCs w:val="21"/>
        </w:rPr>
        <w:t>茨城県経営者協会</w:t>
      </w:r>
    </w:p>
    <w:p w14:paraId="6B6F7B49" w14:textId="4DC2594C" w:rsidR="00376D8F" w:rsidRDefault="00376D8F" w:rsidP="00376D8F">
      <w:pPr>
        <w:widowControl/>
        <w:wordWrap w:val="0"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1"/>
        </w:rPr>
        <w:t>専務理事　加藤祐一</w:t>
      </w:r>
    </w:p>
    <w:p w14:paraId="33E88F61" w14:textId="02B6E575" w:rsidR="00B4518E" w:rsidRPr="00376D8F" w:rsidRDefault="00730EC0" w:rsidP="00B4518E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/>
          <w:noProof/>
          <w:kern w:val="0"/>
          <w:sz w:val="22"/>
          <w:szCs w:val="21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2920" cy="1597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インク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" cy="160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28F33" w14:textId="5263E5BE" w:rsidR="00F46DFD" w:rsidRPr="001057BE" w:rsidRDefault="00E26C36" w:rsidP="00F46DFD">
      <w:pPr>
        <w:jc w:val="center"/>
        <w:rPr>
          <w:rFonts w:ascii="BIZ UDP明朝 Medium" w:eastAsia="BIZ UDP明朝 Medium" w:hAnsi="BIZ UDP明朝 Medium"/>
          <w:sz w:val="52"/>
          <w:szCs w:val="52"/>
          <w:bdr w:val="single" w:sz="4" w:space="0" w:color="auto" w:frame="1"/>
        </w:rPr>
      </w:pP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インク 1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インク 1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インク 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お悩み解決！</w:t>
      </w:r>
      <w:r w:rsidR="00F46DFD" w:rsidRPr="001057BE">
        <w:rPr>
          <w:rFonts w:ascii="BIZ UDP明朝 Medium" w:eastAsia="BIZ UDP明朝 Medium" w:hAnsi="BIZ UDP明朝 Medium" w:hint="eastAsia"/>
          <w:b/>
          <w:bCs/>
          <w:sz w:val="56"/>
          <w:szCs w:val="56"/>
        </w:rPr>
        <w:t>士業ネットワーク</w: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のお知らせ</w:t>
      </w:r>
    </w:p>
    <w:p w14:paraId="35C5526D" w14:textId="3073D43E" w:rsidR="00F46DFD" w:rsidRPr="001057BE" w:rsidRDefault="00F46DFD" w:rsidP="00F46DFD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税金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外国人労働者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IT化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労務管理</w:t>
      </w:r>
    </w:p>
    <w:p w14:paraId="1C84FC25" w14:textId="020C6F90" w:rsidR="00187B7B" w:rsidRPr="001057BE" w:rsidRDefault="00FC1CE4" w:rsidP="00187B7B">
      <w:pPr>
        <w:jc w:val="center"/>
        <w:rPr>
          <w:rFonts w:ascii="BIZ UDP明朝 Medium" w:eastAsia="BIZ UDP明朝 Medium" w:hAnsi="BIZ UDP明朝 Medium"/>
          <w:sz w:val="44"/>
          <w:szCs w:val="44"/>
          <w:bdr w:val="single" w:sz="4" w:space="0" w:color="auto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助成金・</w:t>
      </w:r>
      <w:r w:rsidR="00671F4C" w:rsidRPr="001057BE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DE373" wp14:editId="59C708D8">
                <wp:simplePos x="0" y="0"/>
                <wp:positionH relativeFrom="rightMargin">
                  <wp:posOffset>1451251</wp:posOffset>
                </wp:positionH>
                <wp:positionV relativeFrom="paragraph">
                  <wp:posOffset>210516</wp:posOffset>
                </wp:positionV>
                <wp:extent cx="4314825" cy="885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5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173A" id="正方形/長方形 2" o:spid="_x0000_s1026" style="position:absolute;left:0;text-align:left;margin-left:114.25pt;margin-top:16.6pt;width:339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" fillcolor="black" strokeweight=".5mm">
                <v:fill opacity="3341f"/>
                <w10:wrap anchorx="margin"/>
              </v:rect>
            </w:pict>
          </mc:Fallback>
        </mc:AlternateContent>
      </w:r>
      <w:r w:rsidR="00E26C36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A994022" wp14:editId="543E1664">
                <wp:simplePos x="0" y="0"/>
                <wp:positionH relativeFrom="column">
                  <wp:posOffset>7207250</wp:posOffset>
                </wp:positionH>
                <wp:positionV relativeFrom="paragraph">
                  <wp:posOffset>720725</wp:posOffset>
                </wp:positionV>
                <wp:extent cx="18415" cy="18415"/>
                <wp:effectExtent l="0" t="0" r="3810" b="3810"/>
                <wp:wrapNone/>
                <wp:docPr id="1" name="インク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DE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567.5pt;margin-top:56.75pt;width:1.4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">
                <v:imagedata r:id="rId20" o:title=""/>
                <o:lock v:ext="edit" rotation="t" verticies="t" shapetype="t"/>
              </v:shape>
            </w:pict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補助金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行政手続き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事業承継</w:t>
      </w:r>
    </w:p>
    <w:p w14:paraId="79A68700" w14:textId="10D75F77" w:rsidR="00B4518E" w:rsidRPr="001057BE" w:rsidRDefault="00B4518E" w:rsidP="00187B7B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687DFE8C" w14:textId="2571F007" w:rsidR="00F46DFD" w:rsidRPr="00187B7B" w:rsidRDefault="00EE3F7E" w:rsidP="00187B7B">
      <w:pPr>
        <w:rPr>
          <w:rFonts w:ascii="UD デジタル 教科書体 NK-R" w:eastAsia="UD デジタル 教科書体 NK-R" w:hAnsiTheme="majorEastAsia"/>
          <w:sz w:val="21"/>
          <w:szCs w:val="21"/>
          <w:bdr w:val="single" w:sz="4" w:space="0" w:color="auto" w:frame="1"/>
        </w:rPr>
      </w:pPr>
      <w:r>
        <w:rPr>
          <w:rFonts w:ascii="UD デジタル 教科書体 NK-R" w:eastAsia="UD デジタル 教科書体 NK-R" w:hAnsi="游ゴシック Light" w:hint="eastAsia"/>
          <w:b/>
          <w:bCs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A549F" wp14:editId="314E341E">
                <wp:simplePos x="0" y="0"/>
                <wp:positionH relativeFrom="margin">
                  <wp:posOffset>285750</wp:posOffset>
                </wp:positionH>
                <wp:positionV relativeFrom="paragraph">
                  <wp:posOffset>63500</wp:posOffset>
                </wp:positionV>
                <wp:extent cx="6140450" cy="1132840"/>
                <wp:effectExtent l="0" t="0" r="12700" b="101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13284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68165" id="楕円 15" o:spid="_x0000_s1026" style="position:absolute;left:0;text-align:left;margin-left:22.5pt;margin-top:5pt;width:483.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" fillcolor="black" strokeweight=".25mm">
                <v:fill opacity="3341f"/>
                <v:stroke joinstyle="miter"/>
                <w10:wrap anchorx="margin"/>
              </v:oval>
            </w:pict>
          </mc:Fallback>
        </mc:AlternateContent>
      </w:r>
    </w:p>
    <w:p w14:paraId="63FE2177" w14:textId="27639A85" w:rsidR="00F46DFD" w:rsidRDefault="00F46DFD" w:rsidP="00EE3F7E">
      <w:pPr>
        <w:ind w:firstLineChars="300" w:firstLine="1201"/>
        <w:jc w:val="left"/>
        <w:rPr>
          <w:rFonts w:ascii="UD デジタル 教科書体 NK-R" w:eastAsia="UD デジタル 教科書体 NK-R" w:hAnsi="游ゴシック Light"/>
          <w:sz w:val="36"/>
          <w:szCs w:val="36"/>
        </w:rPr>
      </w:pPr>
      <w:r>
        <w:rPr>
          <w:rFonts w:ascii="UD デジタル 教科書体 NK-R" w:eastAsia="UD デジタル 教科書体 NK-R" w:hAnsi="游ゴシック Light" w:hint="eastAsia"/>
          <w:b/>
          <w:bCs/>
          <w:sz w:val="40"/>
          <w:szCs w:val="40"/>
        </w:rPr>
        <w:t>会員企業様限定</w:t>
      </w:r>
    </w:p>
    <w:p w14:paraId="2756AC99" w14:textId="2C978492" w:rsidR="00F46DFD" w:rsidRDefault="00877318" w:rsidP="00F46DFD">
      <w:pPr>
        <w:jc w:val="center"/>
        <w:rPr>
          <w:rFonts w:ascii="UD デジタル 教科書体 NK-R" w:eastAsia="UD デジタル 教科書体 NK-R" w:hAnsiTheme="majorEastAsia"/>
          <w:sz w:val="56"/>
          <w:szCs w:val="56"/>
        </w:rPr>
      </w:pPr>
      <w:r>
        <w:rPr>
          <w:rFonts w:ascii="UD デジタル 教科書体 NK-R" w:eastAsia="UD デジタル 教科書体 NK-R" w:hAnsi="游ゴシック Light" w:hint="eastAsia"/>
          <w:szCs w:val="24"/>
        </w:rPr>
        <w:t xml:space="preserve">　　　　　　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初回</w:t>
      </w:r>
      <w:r>
        <w:rPr>
          <w:rFonts w:ascii="UD デジタル 教科書体 NK-R" w:eastAsia="UD デジタル 教科書体 NK-R" w:hAnsi="游ゴシック Light" w:hint="eastAsia"/>
          <w:szCs w:val="24"/>
        </w:rPr>
        <w:t>最大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60分</w:t>
      </w:r>
      <w:r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まで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無料</w:t>
      </w:r>
      <w:r w:rsidR="00EE3F7E">
        <w:rPr>
          <w:rFonts w:ascii="UD デジタル 教科書体 NK-R" w:eastAsia="UD デジタル 教科書体 NK-R" w:hAnsi="游ゴシック Light" w:hint="eastAsia"/>
          <w:szCs w:val="24"/>
        </w:rPr>
        <w:t>で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士業へご相談いただけます</w:t>
      </w:r>
    </w:p>
    <w:p w14:paraId="43AEFD32" w14:textId="722177AE" w:rsidR="00671F4C" w:rsidRDefault="00671F4C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</w:rPr>
      </w:pPr>
    </w:p>
    <w:p w14:paraId="28863849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29B76924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43281F4E" w14:textId="645D13CE" w:rsidR="00F46DFD" w:rsidRPr="00796F59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32"/>
          <w:szCs w:val="32"/>
          <w:u w:val="single"/>
        </w:rPr>
      </w:pP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3</w:t>
      </w:r>
      <w:r w:rsidR="005F623B"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8</w:t>
      </w: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名の会員士業のご協力をいただいております</w:t>
      </w:r>
      <w:r w:rsid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！</w:t>
      </w:r>
    </w:p>
    <w:p w14:paraId="072C1E6C" w14:textId="23397EAC" w:rsidR="00E6005A" w:rsidRPr="00FD173B" w:rsidRDefault="00F46DFD" w:rsidP="00FD173B">
      <w:pPr>
        <w:spacing w:line="320" w:lineRule="exact"/>
        <w:rPr>
          <w:rFonts w:ascii="UD デジタル 教科書体 NK-R" w:eastAsia="UD デジタル 教科書体 NK-R" w:hAnsi="ＭＳ Ｐ明朝"/>
          <w:sz w:val="22"/>
        </w:rPr>
      </w:pPr>
      <w:r w:rsidRPr="00160275">
        <w:rPr>
          <w:rFonts w:ascii="UD デジタル 教科書体 NK-R" w:eastAsia="UD デジタル 教科書体 NK-R" w:hAnsi="ＭＳ Ｐ明朝" w:hint="eastAsia"/>
          <w:sz w:val="22"/>
        </w:rPr>
        <w:t>(税理士・公認会計士</w:t>
      </w:r>
      <w:r w:rsidR="005F623B">
        <w:rPr>
          <w:rFonts w:ascii="UD デジタル 教科書体 NK-R" w:eastAsia="UD デジタル 教科書体 NK-R" w:hAnsi="ＭＳ Ｐ明朝"/>
          <w:sz w:val="22"/>
        </w:rPr>
        <w:t>8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名、社会保険労務士1</w:t>
      </w:r>
      <w:r w:rsidR="005F623B">
        <w:rPr>
          <w:rFonts w:ascii="UD デジタル 教科書体 NK-R" w:eastAsia="UD デジタル 教科書体 NK-R" w:hAnsi="ＭＳ Ｐ明朝"/>
          <w:sz w:val="22"/>
        </w:rPr>
        <w:t>5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名、司法書士10名、行政書士</w:t>
      </w:r>
      <w:r w:rsidR="005F623B">
        <w:rPr>
          <w:rFonts w:ascii="UD デジタル 教科書体 NK-R" w:eastAsia="UD デジタル 教科書体 NK-R" w:hAnsi="ＭＳ Ｐ明朝"/>
          <w:sz w:val="22"/>
        </w:rPr>
        <w:t>4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 xml:space="preserve">名、弁理士1名) </w:t>
      </w:r>
    </w:p>
    <w:p w14:paraId="76097E2F" w14:textId="77777777" w:rsidR="00787739" w:rsidRDefault="00787739" w:rsidP="00F80986">
      <w:pPr>
        <w:spacing w:line="320" w:lineRule="exact"/>
        <w:rPr>
          <w:rFonts w:ascii="UD デジタル 教科書体 NK-R" w:eastAsia="UD デジタル 教科書体 NK-R" w:hAnsi="游ゴシック Light"/>
          <w:b/>
          <w:bCs/>
          <w:szCs w:val="24"/>
        </w:rPr>
      </w:pPr>
    </w:p>
    <w:p w14:paraId="784A20F9" w14:textId="57846BD9" w:rsidR="00F46DFD" w:rsidRPr="001057BE" w:rsidRDefault="00F46DFD" w:rsidP="00787739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当サービス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で</w:t>
      </w:r>
      <w:r w:rsidR="00C61A85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は、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以下のような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ご相談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が</w:t>
      </w:r>
      <w:r w:rsidR="00787739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可能で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す</w:t>
      </w:r>
    </w:p>
    <w:p w14:paraId="0C1E45FA" w14:textId="77777777" w:rsidR="00061FA1" w:rsidRPr="001057BE" w:rsidRDefault="00061FA1" w:rsidP="00F46DFD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7F932D75" w14:textId="4EC1C8C1" w:rsidR="00F46DFD" w:rsidRPr="001057BE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管理職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研修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、パワハラ防止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やメンタルヘルス等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の社内セミナ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ーの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79BE82F0" w14:textId="5BE49C55" w:rsidR="009C13F3" w:rsidRPr="001057BE" w:rsidRDefault="009C13F3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働き方改革にあった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就業規則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賃金制度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等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を見直したい</w:t>
      </w:r>
    </w:p>
    <w:p w14:paraId="63811B91" w14:textId="63102B47" w:rsidR="00E13AE0" w:rsidRDefault="00F46DFD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雇用調整助成金、持続化給付金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をはじめとした各種助成金・補助金について知りたい</w:t>
      </w:r>
    </w:p>
    <w:p w14:paraId="7E591CEE" w14:textId="423B1F6B" w:rsidR="00C075DC" w:rsidRPr="001057BE" w:rsidRDefault="00C075DC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・人手不足なので、外国人労働者を雇用したい</w:t>
      </w:r>
    </w:p>
    <w:p w14:paraId="6295B5BE" w14:textId="595A36FB" w:rsidR="00F46DFD" w:rsidRPr="001057BE" w:rsidRDefault="00E6005A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D44F8B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不動産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会社役員等の登記をしたい</w:t>
      </w:r>
    </w:p>
    <w:p w14:paraId="3A12D34D" w14:textId="3FE0A88E" w:rsidR="00787739" w:rsidRPr="001057BE" w:rsidRDefault="00787739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・会社役員の相続を含む事業承継に係る相談をしたい</w:t>
      </w:r>
    </w:p>
    <w:p w14:paraId="28AF2BE6" w14:textId="30A774D3" w:rsidR="00FD173B" w:rsidRPr="001057BE" w:rsidRDefault="00FD173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・自社に有効な税制や特例を活用した節税をしたい</w:t>
      </w:r>
    </w:p>
    <w:p w14:paraId="7C377CF5" w14:textId="0EDB7E0B" w:rsidR="00D44F8B" w:rsidRPr="001057BE" w:rsidRDefault="00D44F8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・経営</w:t>
      </w:r>
      <w:r w:rsidR="00730EC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や財務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に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ついての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アドバイス、コンサルティングをしてほしい</w:t>
      </w:r>
    </w:p>
    <w:p w14:paraId="246A1AFC" w14:textId="30A95D79" w:rsidR="00F46DFD" w:rsidRPr="001057BE" w:rsidRDefault="00F80986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許認可取得等の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官公庁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関連手続きに関する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2364F630" w14:textId="1746C75A" w:rsidR="00F80986" w:rsidRPr="001057BE" w:rsidRDefault="006B01A8" w:rsidP="00F80986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・商標登録取得に向けた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アドバイスを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聞きたい</w:t>
      </w:r>
      <w:r w:rsidR="00423D3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他</w:t>
      </w:r>
      <w:r w:rsidR="00FA7E1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　　　　　　　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</w:p>
    <w:p w14:paraId="768E5602" w14:textId="5645C601" w:rsidR="00160275" w:rsidRPr="001057BE" w:rsidRDefault="00160275" w:rsidP="00F46DFD">
      <w:pPr>
        <w:spacing w:line="320" w:lineRule="exact"/>
        <w:rPr>
          <w:rFonts w:ascii="BIZ UDP明朝 Medium" w:eastAsia="BIZ UDP明朝 Medium" w:hAnsi="BIZ UDP明朝 Medium"/>
          <w:b/>
          <w:bCs/>
          <w:szCs w:val="24"/>
        </w:rPr>
      </w:pPr>
    </w:p>
    <w:p w14:paraId="04D6D781" w14:textId="54E66749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一般社団法人茨城県経営者協会　事務局　池田　裕介</w:t>
      </w:r>
    </w:p>
    <w:p w14:paraId="41162D3B" w14:textId="77777777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〒310-0801 茨城県水戸市桜川2-2-35 茨城県産業会館11階</w:t>
      </w:r>
    </w:p>
    <w:p w14:paraId="358520C0" w14:textId="6B1A17CE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TEL</w:t>
      </w:r>
      <w:r w:rsidR="00951831">
        <w:rPr>
          <w:rFonts w:ascii="UD デジタル 教科書体 NK-R" w:eastAsia="UD デジタル 教科書体 NK-R" w:hAnsiTheme="majorEastAsia" w:hint="eastAsia"/>
          <w:sz w:val="22"/>
        </w:rPr>
        <w:t xml:space="preserve"> </w: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029-221-5301 </w:t>
      </w:r>
      <w:r w:rsidR="00C075DC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3F4C91" w:rsidRPr="00981ED7">
        <w:rPr>
          <w:rFonts w:ascii="UD デジタル 教科書体 NK-R" w:eastAsia="UD デジタル 教科書体 NK-R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B90E" wp14:editId="03837E5E">
                <wp:simplePos x="0" y="0"/>
                <wp:positionH relativeFrom="page">
                  <wp:posOffset>-121568</wp:posOffset>
                </wp:positionH>
                <wp:positionV relativeFrom="paragraph">
                  <wp:posOffset>209495</wp:posOffset>
                </wp:positionV>
                <wp:extent cx="121568" cy="21142"/>
                <wp:effectExtent l="0" t="0" r="31115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68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3B32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55pt,16.5pt" to="0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FAX 029-224-1109 </w:t>
      </w:r>
    </w:p>
    <w:p w14:paraId="1F61661F" w14:textId="41773495" w:rsidR="00EC6E34" w:rsidRPr="00EC6E34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color w:val="0563C1"/>
          <w:sz w:val="22"/>
          <w:u w:val="single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E-mail </w:t>
      </w:r>
      <w:hyperlink r:id="rId21" w:history="1">
        <w:r w:rsidR="00B11386" w:rsidRPr="00E91640">
          <w:rPr>
            <w:rStyle w:val="a3"/>
            <w:rFonts w:ascii="UD デジタル 教科書体 NK-R" w:eastAsia="UD デジタル 教科書体 NK-R" w:hAnsiTheme="majorEastAsia" w:hint="eastAsia"/>
            <w:sz w:val="22"/>
          </w:rPr>
          <w:t>ikeda@ikk.or.jp</w:t>
        </w:r>
      </w:hyperlink>
      <w:r w:rsidR="00B11386">
        <w:rPr>
          <w:rFonts w:ascii="UD デジタル 教科書体 NK-R" w:eastAsia="UD デジタル 教科書体 NK-R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3972DD58" w14:textId="29CE3237" w:rsidR="003F56C4" w:rsidRDefault="00893DEF" w:rsidP="00893DEF">
      <w:pPr>
        <w:jc w:val="center"/>
        <w:rPr>
          <w:rFonts w:ascii="UD デジタル 教科書体 NK-R" w:eastAsia="UD デジタル 教科書体 NK-R" w:hAnsi="Courier New" w:cs="Courier New"/>
          <w:noProof/>
          <w:color w:val="333333"/>
          <w:sz w:val="36"/>
          <w:szCs w:val="36"/>
          <w:shd w:val="clear" w:color="auto" w:fill="FFFFFF"/>
        </w:rPr>
      </w:pP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「</w:t>
      </w:r>
      <w:r w:rsidR="003F56C4"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相談して良かった！</w:t>
      </w: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」</w:t>
      </w:r>
      <w:r w:rsidR="00796F59" w:rsidRP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との声を多数いただいて</w:t>
      </w:r>
      <w:r w:rsid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おります</w:t>
      </w:r>
    </w:p>
    <w:p w14:paraId="416BC146" w14:textId="77777777" w:rsidR="00B96736" w:rsidRPr="00B96736" w:rsidRDefault="00B96736" w:rsidP="00B96736">
      <w:pPr>
        <w:ind w:firstLineChars="3100" w:firstLine="6820"/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lastRenderedPageBreak/>
        <w:t>令和　年　月　日</w:t>
      </w:r>
    </w:p>
    <w:p w14:paraId="5DE26030" w14:textId="77777777" w:rsidR="00B96736" w:rsidRP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/>
          <w:sz w:val="22"/>
        </w:rPr>
        <w:t>FAX</w:t>
      </w:r>
      <w:r w:rsidRPr="00B96736">
        <w:rPr>
          <w:rFonts w:hint="eastAsia"/>
          <w:sz w:val="22"/>
          <w:szCs w:val="21"/>
        </w:rPr>
        <w:t>：</w:t>
      </w:r>
      <w:r w:rsidRPr="00B96736">
        <w:rPr>
          <w:rFonts w:ascii="ＭＳ 明朝" w:hAnsi="ＭＳ 明朝"/>
          <w:sz w:val="22"/>
        </w:rPr>
        <w:t>029-224-1109</w:t>
      </w:r>
    </w:p>
    <w:p w14:paraId="3255985A" w14:textId="77777777" w:rsid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t>Ｅ-mail：</w:t>
      </w:r>
      <w:hyperlink r:id="rId22" w:history="1">
        <w:r w:rsidRPr="00B96736">
          <w:rPr>
            <w:rStyle w:val="a3"/>
            <w:rFonts w:ascii="ＭＳ 明朝" w:hAnsi="ＭＳ 明朝" w:hint="eastAsia"/>
            <w:sz w:val="22"/>
          </w:rPr>
          <w:t>ikeda@ikk.or.jp</w:t>
        </w:r>
      </w:hyperlink>
    </w:p>
    <w:p w14:paraId="633CED5A" w14:textId="5DA3B4C5" w:rsidR="00B96736" w:rsidRPr="00B96736" w:rsidRDefault="00B96736" w:rsidP="00B96736">
      <w:pPr>
        <w:ind w:right="1206"/>
        <w:jc w:val="righ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士業ネットワーク利用に係る事前</w:t>
      </w:r>
      <w:r w:rsidRPr="00777497">
        <w:rPr>
          <w:rFonts w:ascii="ＭＳ ゴシック" w:eastAsia="ＭＳ ゴシック" w:hAnsi="ＭＳ ゴシック" w:hint="eastAsia"/>
          <w:b/>
          <w:bCs/>
          <w:sz w:val="40"/>
          <w:szCs w:val="40"/>
        </w:rPr>
        <w:t>相談シート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8076"/>
      </w:tblGrid>
      <w:tr w:rsidR="00B96736" w:rsidRPr="00B96736" w14:paraId="563C39F5" w14:textId="77777777" w:rsidTr="00103E39">
        <w:trPr>
          <w:trHeight w:val="346"/>
        </w:trPr>
        <w:tc>
          <w:tcPr>
            <w:tcW w:w="3123" w:type="dxa"/>
            <w:shd w:val="clear" w:color="auto" w:fill="auto"/>
          </w:tcPr>
          <w:p w14:paraId="336A729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事業所名</w:t>
            </w:r>
          </w:p>
        </w:tc>
        <w:tc>
          <w:tcPr>
            <w:tcW w:w="8076" w:type="dxa"/>
            <w:shd w:val="clear" w:color="auto" w:fill="auto"/>
          </w:tcPr>
          <w:p w14:paraId="15BB872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14C8A00" w14:textId="77777777" w:rsidTr="00103E39">
        <w:trPr>
          <w:trHeight w:val="266"/>
        </w:trPr>
        <w:tc>
          <w:tcPr>
            <w:tcW w:w="3123" w:type="dxa"/>
            <w:shd w:val="clear" w:color="auto" w:fill="auto"/>
          </w:tcPr>
          <w:p w14:paraId="5F884996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ご住所</w:t>
            </w:r>
          </w:p>
        </w:tc>
        <w:tc>
          <w:tcPr>
            <w:tcW w:w="8076" w:type="dxa"/>
            <w:shd w:val="clear" w:color="auto" w:fill="auto"/>
          </w:tcPr>
          <w:p w14:paraId="0A7BFAA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6984F4C" w14:textId="77777777" w:rsidTr="00103E39">
        <w:trPr>
          <w:trHeight w:val="384"/>
        </w:trPr>
        <w:tc>
          <w:tcPr>
            <w:tcW w:w="3123" w:type="dxa"/>
            <w:shd w:val="clear" w:color="auto" w:fill="auto"/>
          </w:tcPr>
          <w:p w14:paraId="005702F6" w14:textId="77777777" w:rsidR="00B96736" w:rsidRPr="00B96736" w:rsidRDefault="00B96736" w:rsidP="005A3921">
            <w:pPr>
              <w:pStyle w:val="a9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担当者ご氏名・ご役職名</w:t>
            </w:r>
          </w:p>
        </w:tc>
        <w:tc>
          <w:tcPr>
            <w:tcW w:w="8076" w:type="dxa"/>
            <w:shd w:val="clear" w:color="auto" w:fill="auto"/>
          </w:tcPr>
          <w:p w14:paraId="25194C7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4B93E2A" w14:textId="77777777" w:rsidTr="00103E39">
        <w:trPr>
          <w:trHeight w:val="353"/>
        </w:trPr>
        <w:tc>
          <w:tcPr>
            <w:tcW w:w="3123" w:type="dxa"/>
            <w:shd w:val="clear" w:color="auto" w:fill="auto"/>
          </w:tcPr>
          <w:p w14:paraId="2C26F073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T</w:t>
            </w:r>
            <w:r w:rsidRPr="00B96736">
              <w:rPr>
                <w:sz w:val="22"/>
              </w:rPr>
              <w:t>EL</w:t>
            </w:r>
            <w:r w:rsidRPr="00B96736">
              <w:rPr>
                <w:rFonts w:hint="eastAsia"/>
                <w:sz w:val="22"/>
              </w:rPr>
              <w:t>・</w:t>
            </w:r>
            <w:r w:rsidRPr="00B96736">
              <w:rPr>
                <w:rFonts w:hint="eastAsia"/>
                <w:sz w:val="22"/>
              </w:rPr>
              <w:t>FAX</w:t>
            </w:r>
          </w:p>
        </w:tc>
        <w:tc>
          <w:tcPr>
            <w:tcW w:w="8076" w:type="dxa"/>
            <w:shd w:val="clear" w:color="auto" w:fill="auto"/>
          </w:tcPr>
          <w:p w14:paraId="6CE33D72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56D6D5C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192C5E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E</w:t>
            </w:r>
            <w:r w:rsidRPr="00B96736">
              <w:rPr>
                <w:sz w:val="22"/>
              </w:rPr>
              <w:t>-MAIL</w:t>
            </w:r>
          </w:p>
        </w:tc>
        <w:tc>
          <w:tcPr>
            <w:tcW w:w="8076" w:type="dxa"/>
            <w:shd w:val="clear" w:color="auto" w:fill="auto"/>
          </w:tcPr>
          <w:p w14:paraId="66BFC17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3330BFEE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20943AE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ご希望のご相談方法</w:t>
            </w:r>
          </w:p>
        </w:tc>
        <w:tc>
          <w:tcPr>
            <w:tcW w:w="8076" w:type="dxa"/>
            <w:shd w:val="clear" w:color="auto" w:fill="auto"/>
          </w:tcPr>
          <w:p w14:paraId="28763B36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color w:val="000000" w:themeColor="text1"/>
                <w:sz w:val="22"/>
              </w:rPr>
            </w:pP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>□面談　□電話　□Z</w:t>
            </w:r>
            <w:r w:rsidRPr="001C2538">
              <w:rPr>
                <w:rFonts w:ascii="ＭＳ 明朝" w:hAnsi="ＭＳ 明朝"/>
                <w:color w:val="000000" w:themeColor="text1"/>
                <w:sz w:val="22"/>
              </w:rPr>
              <w:t>oom</w:t>
            </w: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</w:p>
          <w:p w14:paraId="5ACA47A7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※面談の際には御社までの交通費はご負担いただくこととなります。</w:t>
            </w:r>
          </w:p>
          <w:p w14:paraId="1D2BC4FC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極力Z</w:t>
            </w:r>
            <w:r w:rsidRPr="001C2538"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  <w:t>oom</w:t>
            </w: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でのご相談をお勧めしております。</w:t>
            </w:r>
          </w:p>
        </w:tc>
      </w:tr>
      <w:tr w:rsidR="00B96736" w:rsidRPr="00B96736" w14:paraId="52D02820" w14:textId="77777777" w:rsidTr="00103E39">
        <w:trPr>
          <w:trHeight w:val="8117"/>
        </w:trPr>
        <w:tc>
          <w:tcPr>
            <w:tcW w:w="3123" w:type="dxa"/>
            <w:shd w:val="clear" w:color="auto" w:fill="auto"/>
          </w:tcPr>
          <w:p w14:paraId="703FD2C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具体的にどういったことでお悩みでしょうか。</w:t>
            </w:r>
          </w:p>
          <w:p w14:paraId="5B85AA1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まず、お悩みのテーマを右記の項目からご選択いただき、その後、カッコ内により具体的な内容をご記入ください。</w:t>
            </w:r>
          </w:p>
          <w:p w14:paraId="613644B3" w14:textId="434899B0" w:rsid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33CDA51" w14:textId="6090260C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5108549" w14:textId="35D5FCB7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D4CBEFC" w14:textId="3447C6D4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0A38177" w14:textId="5BAA92E3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F75F1CB" w14:textId="51B14C9C" w:rsidR="00FA7E1B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D4E5B9" w14:textId="77777777" w:rsidR="00F64F3D" w:rsidRDefault="00F64F3D" w:rsidP="005A3921">
            <w:pPr>
              <w:pStyle w:val="a9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14:paraId="19B9B0E3" w14:textId="367EB2FE" w:rsidR="00B11386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↓Googleフォームからも</w:t>
            </w:r>
          </w:p>
          <w:p w14:paraId="5BB88ACA" w14:textId="77777777" w:rsidR="00F64F3D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ご相談いただけます。</w:t>
            </w:r>
          </w:p>
          <w:p w14:paraId="35A59709" w14:textId="7E13E156" w:rsidR="00B11386" w:rsidRPr="00F64F3D" w:rsidRDefault="00FA7E1B" w:rsidP="005A3921">
            <w:pPr>
              <w:pStyle w:val="a9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下記QRコードからアクセス</w:t>
            </w:r>
            <w:r w:rsidR="00F64F3D"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ください。</w:t>
            </w:r>
          </w:p>
          <w:p w14:paraId="31DAAB4A" w14:textId="68893269" w:rsidR="00B11386" w:rsidRPr="00B96736" w:rsidRDefault="00FA7E1B" w:rsidP="005A3921">
            <w:pPr>
              <w:pStyle w:val="a9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</w:t>
            </w:r>
            <w:r w:rsidR="006874D0">
              <w:rPr>
                <w:rFonts w:ascii="ＭＳ ゴシック" w:eastAsia="ＭＳ ゴシック" w:hAnsi="ＭＳ ゴシック" w:hint="eastAsia"/>
                <w:b/>
                <w:bCs/>
                <w:noProof/>
                <w:sz w:val="22"/>
              </w:rPr>
              <w:drawing>
                <wp:inline distT="0" distB="0" distL="0" distR="0" wp14:anchorId="725FD7A8" wp14:editId="1B935F39">
                  <wp:extent cx="1009650" cy="1009650"/>
                  <wp:effectExtent l="0" t="0" r="0" b="0"/>
                  <wp:docPr id="16" name="図 1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QR コード&#10;&#10;自動的に生成された説明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71" cy="100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</w:tcPr>
          <w:p w14:paraId="2CEA108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□財務書類作成、法人税、相続税等の会計業務・税務に係るご相談</w:t>
            </w:r>
          </w:p>
          <w:p w14:paraId="2A899C75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□経営改善・事業承継支援・働き方改革等の経営コンサルティングについてのご相談</w:t>
            </w:r>
          </w:p>
          <w:p w14:paraId="7C4406E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□新型コロナウイルス関連をはじめとした各種助成金のご活用、申請方法に関するご相談</w:t>
            </w:r>
          </w:p>
          <w:p w14:paraId="58CA8471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□新型コロナウイルス対応も含む従業員の休業や賃金制度の整備、人事制度、就業規則の見直し、ハラスメント対応等を始めとした各種労務管理面のご相談</w:t>
            </w:r>
          </w:p>
          <w:p w14:paraId="6C47D4DD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□テレワーク導入等労務の</w:t>
            </w:r>
            <w:r w:rsidRPr="00B96736">
              <w:rPr>
                <w:rFonts w:ascii="ＭＳ ゴシック" w:eastAsia="ＭＳ ゴシック" w:hAnsi="ＭＳ ゴシック"/>
                <w:b/>
                <w:bCs/>
                <w:sz w:val="22"/>
              </w:rPr>
              <w:t>IT</w:t>
            </w: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化に伴う就業規則の見直し</w:t>
            </w:r>
          </w:p>
          <w:p w14:paraId="1ABE1F1E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□勤怠システム導入・クラウド化、テレワーク化等の業務IT化の支援</w:t>
            </w:r>
          </w:p>
          <w:p w14:paraId="0ABC8D0E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□営業許認可の取得・申請等に関するご相談</w:t>
            </w:r>
          </w:p>
          <w:p w14:paraId="7E7C0CAD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□行政関係手続きの電子申請のご支援又は代行に関するご相談</w:t>
            </w:r>
          </w:p>
          <w:p w14:paraId="77FF4AB2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□外国人労働者の在留資格取得・帰化申請等手続きに関するご相談</w:t>
            </w:r>
          </w:p>
          <w:p w14:paraId="17E186A1" w14:textId="40B3CB6A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□土地売買や役員変更、株式発行等の不動産・商業登記に係るご相談</w:t>
            </w:r>
          </w:p>
          <w:p w14:paraId="41F67A9F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□民事信託を活用した事業承継・財産承継に関するご相談</w:t>
            </w:r>
          </w:p>
          <w:p w14:paraId="27CAFF14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□特許・商標等の取得に係るご相談</w:t>
            </w:r>
          </w:p>
          <w:p w14:paraId="31A86986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□社内セミナーへの講師派遣</w:t>
            </w:r>
          </w:p>
          <w:p w14:paraId="24E5098E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(会員特別料金　1時間2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5,000</w:t>
            </w: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円となります。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)</w:t>
            </w:r>
          </w:p>
          <w:p w14:paraId="4BC00DD7" w14:textId="4C343382" w:rsidR="00B96736" w:rsidRPr="00B96736" w:rsidRDefault="00597513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明朝" w:hAnsi="ＭＳ 明朝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CC9EF" wp14:editId="0AD3FCF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4962525" cy="51435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BB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0;margin-top:17.05pt;width:390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B96736"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□その他</w:t>
            </w:r>
          </w:p>
          <w:p w14:paraId="2F7C68E0" w14:textId="7E4C3257" w:rsidR="00B96736" w:rsidRPr="00B96736" w:rsidRDefault="00B96736" w:rsidP="005A3921">
            <w:pPr>
              <w:ind w:right="96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96736" w:rsidRPr="00B96736" w14:paraId="7E77D5A9" w14:textId="77777777" w:rsidTr="00103E39">
        <w:trPr>
          <w:trHeight w:val="1853"/>
        </w:trPr>
        <w:tc>
          <w:tcPr>
            <w:tcW w:w="3123" w:type="dxa"/>
            <w:shd w:val="clear" w:color="auto" w:fill="auto"/>
          </w:tcPr>
          <w:p w14:paraId="16A029CC" w14:textId="6B5C37A0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ご紹介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会員士業に関するご希望(士業ネットワーク会員名簿に記載の各会員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得意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・担当エリア等踏まえ、ご選定下さい。)</w:t>
            </w:r>
          </w:p>
        </w:tc>
        <w:tc>
          <w:tcPr>
            <w:tcW w:w="8076" w:type="dxa"/>
            <w:shd w:val="clear" w:color="auto" w:fill="auto"/>
          </w:tcPr>
          <w:p w14:paraId="17D34BA0" w14:textId="706F1B7E" w:rsidR="00297556" w:rsidRDefault="0029755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70263E" w14:textId="45F5186A" w:rsidR="00B96736" w:rsidRPr="00B96736" w:rsidRDefault="00B96736" w:rsidP="00297556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7FDD4DCB" w14:textId="77777777" w:rsidR="00297556" w:rsidRPr="00796F59" w:rsidRDefault="00297556" w:rsidP="00297556">
      <w:pPr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</w:pPr>
    </w:p>
    <w:sectPr w:rsidR="00297556" w:rsidRPr="00796F59" w:rsidSect="00B4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DC96" w14:textId="77777777" w:rsidR="007C4455" w:rsidRDefault="007C4455" w:rsidP="005B5B28">
      <w:r>
        <w:separator/>
      </w:r>
    </w:p>
  </w:endnote>
  <w:endnote w:type="continuationSeparator" w:id="0">
    <w:p w14:paraId="1D0CC75E" w14:textId="77777777" w:rsidR="007C4455" w:rsidRDefault="007C4455" w:rsidP="005B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03F3" w14:textId="77777777" w:rsidR="007C4455" w:rsidRDefault="007C4455" w:rsidP="005B5B28">
      <w:r>
        <w:separator/>
      </w:r>
    </w:p>
  </w:footnote>
  <w:footnote w:type="continuationSeparator" w:id="0">
    <w:p w14:paraId="7420999E" w14:textId="77777777" w:rsidR="007C4455" w:rsidRDefault="007C4455" w:rsidP="005B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FD"/>
    <w:rsid w:val="000133BE"/>
    <w:rsid w:val="0005525E"/>
    <w:rsid w:val="00061FA1"/>
    <w:rsid w:val="000A264A"/>
    <w:rsid w:val="000B2989"/>
    <w:rsid w:val="000F103B"/>
    <w:rsid w:val="001019EC"/>
    <w:rsid w:val="00103E39"/>
    <w:rsid w:val="001057BE"/>
    <w:rsid w:val="00155157"/>
    <w:rsid w:val="00160275"/>
    <w:rsid w:val="00162980"/>
    <w:rsid w:val="00166D1F"/>
    <w:rsid w:val="00187B7B"/>
    <w:rsid w:val="00194857"/>
    <w:rsid w:val="001B347B"/>
    <w:rsid w:val="001C2538"/>
    <w:rsid w:val="001D609E"/>
    <w:rsid w:val="001D7176"/>
    <w:rsid w:val="00201750"/>
    <w:rsid w:val="002904CB"/>
    <w:rsid w:val="00297556"/>
    <w:rsid w:val="002A017C"/>
    <w:rsid w:val="002B0E5C"/>
    <w:rsid w:val="002C0EE9"/>
    <w:rsid w:val="002C194A"/>
    <w:rsid w:val="00335416"/>
    <w:rsid w:val="00376D8F"/>
    <w:rsid w:val="0039572F"/>
    <w:rsid w:val="003F4C91"/>
    <w:rsid w:val="003F56C4"/>
    <w:rsid w:val="00423D30"/>
    <w:rsid w:val="00426840"/>
    <w:rsid w:val="00436446"/>
    <w:rsid w:val="00497DD9"/>
    <w:rsid w:val="004B6BB4"/>
    <w:rsid w:val="00505742"/>
    <w:rsid w:val="00554B06"/>
    <w:rsid w:val="00593BF2"/>
    <w:rsid w:val="00597513"/>
    <w:rsid w:val="005B3D8D"/>
    <w:rsid w:val="005B5B28"/>
    <w:rsid w:val="005F623B"/>
    <w:rsid w:val="00671F4C"/>
    <w:rsid w:val="006874D0"/>
    <w:rsid w:val="006A167A"/>
    <w:rsid w:val="006B01A8"/>
    <w:rsid w:val="006F32D5"/>
    <w:rsid w:val="007046FF"/>
    <w:rsid w:val="00707B71"/>
    <w:rsid w:val="00730EC0"/>
    <w:rsid w:val="00787739"/>
    <w:rsid w:val="00796F59"/>
    <w:rsid w:val="007C4455"/>
    <w:rsid w:val="00833EF2"/>
    <w:rsid w:val="00874500"/>
    <w:rsid w:val="0087685A"/>
    <w:rsid w:val="00877318"/>
    <w:rsid w:val="00892A86"/>
    <w:rsid w:val="00893DEF"/>
    <w:rsid w:val="008F6F53"/>
    <w:rsid w:val="00921796"/>
    <w:rsid w:val="00921C82"/>
    <w:rsid w:val="009226CF"/>
    <w:rsid w:val="00923871"/>
    <w:rsid w:val="00926776"/>
    <w:rsid w:val="00951586"/>
    <w:rsid w:val="00951831"/>
    <w:rsid w:val="00960A64"/>
    <w:rsid w:val="00981ED7"/>
    <w:rsid w:val="009C13F3"/>
    <w:rsid w:val="00A07556"/>
    <w:rsid w:val="00AF6C22"/>
    <w:rsid w:val="00AF7D4F"/>
    <w:rsid w:val="00B11386"/>
    <w:rsid w:val="00B4518E"/>
    <w:rsid w:val="00B96736"/>
    <w:rsid w:val="00C039F2"/>
    <w:rsid w:val="00C075DC"/>
    <w:rsid w:val="00C61A85"/>
    <w:rsid w:val="00CE776A"/>
    <w:rsid w:val="00CF1B9D"/>
    <w:rsid w:val="00CF7503"/>
    <w:rsid w:val="00D2633E"/>
    <w:rsid w:val="00D3628A"/>
    <w:rsid w:val="00D44E53"/>
    <w:rsid w:val="00D44F8B"/>
    <w:rsid w:val="00D867A8"/>
    <w:rsid w:val="00E009BE"/>
    <w:rsid w:val="00E10F47"/>
    <w:rsid w:val="00E13AE0"/>
    <w:rsid w:val="00E26C36"/>
    <w:rsid w:val="00E554E7"/>
    <w:rsid w:val="00E6005A"/>
    <w:rsid w:val="00EC6E34"/>
    <w:rsid w:val="00EE3F7E"/>
    <w:rsid w:val="00F32FCF"/>
    <w:rsid w:val="00F46DFD"/>
    <w:rsid w:val="00F64F3D"/>
    <w:rsid w:val="00F80986"/>
    <w:rsid w:val="00FA7E1B"/>
    <w:rsid w:val="00FC1CE4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9A217"/>
  <w15:chartTrackingRefBased/>
  <w15:docId w15:val="{4825FD26-FB79-4F16-B3C6-87FEF9F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D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DF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B28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B28"/>
    <w:rPr>
      <w:rFonts w:ascii="Century" w:eastAsia="ＭＳ 明朝" w:hAnsi="Century" w:cs="Times New Roman"/>
      <w:sz w:val="24"/>
    </w:rPr>
  </w:style>
  <w:style w:type="character" w:styleId="a8">
    <w:name w:val="Unresolved Mention"/>
    <w:basedOn w:val="a0"/>
    <w:uiPriority w:val="99"/>
    <w:semiHidden/>
    <w:unhideWhenUsed/>
    <w:rsid w:val="000B298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9673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ikeda@ikk.or.jp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11.png"/><Relationship Id="rId17" Type="http://schemas.openxmlformats.org/officeDocument/2006/relationships/customXml" Target="ink/ink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20.png"/><Relationship Id="rId22" Type="http://schemas.openxmlformats.org/officeDocument/2006/relationships/hyperlink" Target="mailto:ikeda@ikk.or.j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4:59:08.246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1 1 25311 0 0,'0'0'4827'0'0,"0"0"-40974"0"0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5:49:35.809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0 4438 2304 0 0,'0'0'0'0'0,"4"-18"112"0"0,-1 3-32 0 0,1 2 16 0 0,-1-1 0 0 0,-1-1-37 0 0,0 2 10 0 0,2 4-5 0 0,0-1 1008 0 0,-1 3-325 0 0,0 2 154 0 0,-1-2-43 0 0,-1-2-847 0 0,-4-6 240 0 0,0-3-123 0 0,-1-5 0 0 0,-2-4 298 0 0,0 0-84 0 0,1-2 42 0 0,1-2 0 0 0,1-2-299 0 0,5-1 86 0 0,1-5-6 0 0,4-6-48 0 0,0-5 241 0 0,3-7-70 0 0,-2-4 32 0 0,6-23 149 0 0,8-69 331 0 0,0-8-720 0 0,-1-1 197 0 0,-3 12-191 0 0,-2 17 26 0 0,0 16-16 0 0,3 13 37 0 0,0 5-122 0 0,1 6 74 0 0,0 7-64 0 0,-1 2 54 0 0,0 4-54 0 0,-1 3 17 0 0,0-4-6 0 0,0-2 0 0 0,0-2 37 0 0,-4 1-10 0 0,0 7 5 0 0,-4 6 0 0 0,1 7-38 0 0,1 8 49 0 0,-3 5-54 0 0,-1 4 17 0 0,-3 5 68 0 0,2 4-58 0 0,-2 1 22 0 0,-1 2 31 0 0,-1 0-85 0 0,-1 1 64 0 0,-2 0-59 0 0,1-1 54 0 0,-5 4-16 0 0,0 3 42 0 0,1 0-48 0 0,0-1 17 0 0,0 3-44 0 0,5-2 49 0 0,1-2-54 0 0,0 2 54 0 0,0-1-16 0 0,-1 2 5 0 0,3-1 37 0 0,0-2-48 0 0,-1-1-21 0 0,-1 2 43 0 0,-1-1-54 0 0,3-5 54 0 0,-1-1-54 0 0,4 3 54 0 0,-2-1-16 0 0,0 1-33 0 0,-2-1 12 0 0,2 4 31 0 0,-1 3-48 0 0,0-1 17 0 0,-2 3-6 0 0,2 2 37 0 0,0 2-48 0 0,-1 2 17 0 0,3 0-6 0 0,-2 1 0 0 0,4 1 0 0 0,-2 0 0 0 0,-1 0 0 0 0,-2-1 0 0 0,-1 4 0 0 0,2 0 0 0 0,-1 0-38 0 0,0 0 49 0 0,-2 2-16 0 0,0-1 5 0 0,-1 0 0 0 0,3-1-38 0 0,0-2 49 0 0,0 0-16 0 0,-1-1 5 0 0,-1 3 0 0 0,-1 0 0 0 0,-1 3 0 0 0,1 3 0 0 0,-1 0-38 0 0,0 1 49 0 0,3 3-16 0 0,0-3-33 0 0,1 2 49 0 0,-1 0-16 0 0,-1 2 5 0 0,-4-2 0 0 0,-1 0 0 0 0,3-3-38 0 0,1 2 49 0 0,0-3-16 0 0,0-3-33 0 0,1 2 49 0 0,2 2-16 0 0,0-1 5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2.8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5465.36328"/>
      <inkml:brushProperty name="anchorY" value="-1072.32642"/>
      <inkml:brushProperty name="scaleFactor" value="0.5"/>
    </inkml:brush>
  </inkml:definitions>
  <inkml:trace contextRef="#ctx0" brushRef="#br0">11 1 24575,'0'0'0,"-5"0"0,-1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1.821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4195.36328"/>
      <inkml:brushProperty name="anchorY" value="197.67366"/>
      <inkml:brushProperty name="scaleFactor" value="0.5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6.557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2925.36328"/>
      <inkml:brushProperty name="anchorY" value="1467.67371"/>
      <inkml:brushProperty name="scaleFactor" value="0.5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1.0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15909.62012"/>
      <inkml:brushProperty name="anchorY" value="1587.06567"/>
      <inkml:brushProperty name="scaleFactor" value="0.5"/>
    </inkml:brush>
  </inkml:definitions>
  <inkml:trace contextRef="#ctx0" brushRef="#br0">0 1 24575,'0'0'0</inkml:trace>
</inkml:ink>
</file>

<file path=word/ink/ink7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8DBB-52C1-4B03-8AFD-C0A2274A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龍之介</dc:creator>
  <cp:keywords/>
  <dc:description/>
  <cp:lastModifiedBy>糟谷 龍之介</cp:lastModifiedBy>
  <cp:revision>9</cp:revision>
  <cp:lastPrinted>2021-11-30T06:04:00Z</cp:lastPrinted>
  <dcterms:created xsi:type="dcterms:W3CDTF">2021-11-29T08:03:00Z</dcterms:created>
  <dcterms:modified xsi:type="dcterms:W3CDTF">2021-12-07T07:15:00Z</dcterms:modified>
</cp:coreProperties>
</file>